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</w:tblGrid>
      <w:tr w:rsidR="00EB5115" w:rsidRPr="00EB5115" w:rsidTr="00EB511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EB5115" w:rsidRPr="00EB5115" w:rsidRDefault="00EB5115" w:rsidP="00EB511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B5115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/>
            </w:r>
            <w:r w:rsidRPr="00EB5115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 HYPERLINK "http://www.bansong.go.th/index.php?option=com_content&amp;view=article&amp;id=67:2008-11-25-02-30-59&amp;Itemid=52" </w:instrText>
            </w:r>
            <w:r w:rsidRPr="00EB5115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separate"/>
            </w:r>
            <w:r w:rsidRPr="00EB5115">
              <w:rPr>
                <w:rFonts w:asciiTheme="majorBidi" w:eastAsia="Times New Roman" w:hAnsiTheme="majorBidi" w:cstheme="majorBidi"/>
                <w:color w:val="0000FF"/>
                <w:sz w:val="24"/>
                <w:szCs w:val="24"/>
                <w:u w:val="single"/>
                <w:cs/>
              </w:rPr>
              <w:t>กระบวนงาน-กองช่าง</w:t>
            </w:r>
            <w:r w:rsidRPr="00EB5115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r w:rsidRPr="00EB511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EB5115" w:rsidRPr="00EB5115" w:rsidRDefault="00EB5115" w:rsidP="00EB5115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B5115" w:rsidRPr="00EB5115" w:rsidTr="00EB5115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B5115" w:rsidRPr="00EB51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5115" w:rsidRPr="00EB5115" w:rsidRDefault="00EB5115" w:rsidP="00EB511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หน้าที่ความรับผิดชอบ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1. </w:t>
                  </w: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ฝ่ายการโยธา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งานก่อสร้างและบูรณะถนน งานก่อสร้างและบูรณะสะพาน งานก่อสร้าง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งานปรับปรุงบูรณะและซ่อมแซมสิ่งก่อสร้างสาธารณะและจัดทำประวัติสายทาง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งานเกี่ยวกับแผนการปฏิบัติงานด้านวิศวกรรมเครื่องจักรกล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การรวบรวมประวัติติดตามควบคุมการปฏิบัติงานเครื่องจักรกล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การควบคุมและการบำรุงรักษาเครื่องจักรกลและยานพาหนะ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งานเกี่ยวกับแผนงานการเก็บรักษา การเบิกจ่ายวัสดุอุปกรณ์ อะไหล่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น้ำมันเชื้อเพลิง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การสำรวจออกแบบ การจัดทำข้อมูลด้านวิศวกรรม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การจัดเก็บและทดสอบคุณภาพวัสดุ งานควบคุมงานก่อสร้าง ปฏิบัติงานด้านนายช่าง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นายตรวจ นายช่างเขต ตามพระราชบัญญัติควบคุมอาคาร พ.ศ.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2522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ให้เป็นไปตามกฎหมายระเบียบหนังสือสั่งการต่าง ๆ ที่เกี่ยวข้อง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งานการระบายน้ำ แก้ไขปัญหาน้ำท่วมขัง การบำรุงรักษาคูคลองท่อระบายน้ำ ทำการสำรวจพื้นที่และโครงการป้องกันน้ำท่วม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การจัดทำแผนโครงการบำรุงรักษาดูแลคูคลอง สระน้ำสาธารณะ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แผนงานโครงการล้างท่อระบายน้ำและแผนการดูแลบำรุงรักษาเครื่องจักร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เครื่องสูบน้ำอุปกรณ์เกี่ยวกับการระบายน้ำให้มีความพร้อมในการ</w:t>
                  </w:r>
                  <w:proofErr w:type="spellStart"/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ปฎิบัติงาน</w:t>
                  </w:r>
                  <w:proofErr w:type="spellEnd"/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ตลอดจนการแก้ไขเรื่องร้องเรียนเกี่ยวกับปัญหาน้ำท่วมขัง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การระบายน้ำและจัดตั้งงบประมาณขุดลอกคูน้ำ สร้างเขื่อน สร้างทำนบ เป็นต้น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2. </w:t>
                  </w: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งานวิศวกรรม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ปฏิบัติงานด้านสถาปัตยกรรม</w:t>
                  </w:r>
                  <w:proofErr w:type="spellStart"/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และมัณฑ</w:t>
                  </w:r>
                  <w:proofErr w:type="spellEnd"/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ศิลป์ งานออกแบบการปรับปรุงภูมิทัศน์สวนสาธารณะและงานออกแบบเวที การจัดงานราชพิธีต่าง ๆ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งานวิศวกรรม การประมาณราคา ร่วมพิจารณากำหนดการวางแผนงานงบประมาณ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งานประเมินราคา งานควบคุมการก่อสร้างอาคาร งานบริการข้อมูลและหลักเกณฑ์ การวิเคราะห์ตัวชี้วัดต่าง ๆ ทางด้านงานช่าง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งานสำรวจแผนที่ การกำหนด / การวางผังเมือง งานควบคุมงานผังเมือง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งานจัดรูปที่ดินและฟื้นฟูเมือง กำหนดแนวเขตที่สาธารณะ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เพื่อขอการครองสิทธิ์ในที่สาธารณะ การบุกรุกที่ดินสาธารณะ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ดูแลตรวจสอบที่สาธารณะ สิ่งสาธารณูปการ เช่น ถนน ทางเท้า คันดิน สะพาน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ท่อระบายน้ำ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การตรวจสอบการขอใช้ที่สาธารณะ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การครองสิทธิ์ในที่สาธารณะ ขออนุญาตเชื่อมทางสาธารณะ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ดำเนินคดีกับผู้บุกรุกที่สาธารณะ การดูแลตรวจสอบรักษาที่สาธารณะ /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สิ่งสาธารณูปการ เช่น ถนน ทางเท้า สะพาน ท่อระบายน้ำ เขื่อน ฝาย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ระบบประปาเทศบาล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งานสำรวจ ออกแบบ เขียนแบบต่าง ๆ งานก่อสร้าง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โดยได้รับอนุญาตตามพระราชบัญญัติควบคุมอาคาร พ.ศ.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2522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แก้ไขเพิ่มเติมฯ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ตลอดจนกฎหมายอื่น ๆ ที่เกี่ยวข้อง การขุดดิน - ถมดิน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ตามพระราชบัญญัติขุดดิน ถมดิน รวมถึงเรื่องร้องเรียนอื่น ๆ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ในเขตเทศบาลตำบลบ้านส้อง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ตรวจสอบควบคุมและให้คำปรึกษา งานไฟฟ้าสาธารณะ งานประสานสาธารณูปโภค และกิจการประปา ตลอดจนงานขนส่งและงานวิศวกรรมการจราจร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งานธุรการ รับผิดชอบเกี่ยวกับหนังสือรับ - ส่งต่าง ๆ การขออนุญาตต่าง ๆ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จัดทำเอกสารการตรวจรับงานจ้าง จัดทำฎีกา การเบิกเงิน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การควบคุมการเบิกจ่ายวัสดุสำนักงาน แผนการจัดซื้อจัดจ้าง แผนการจ่ายเงิน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และงานเอกสารอื่น ๆ ที่เกี่ยวข้องของกองช่าง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การขออนุญาตก่อสร้างอาคาร แบ่งออกเป็น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2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กรณี คือ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กรณีที่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1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หลักฐานที่ดินเป็นโฉนดที่ดินหรือ น.ส.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3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ก. เอกสารที่ต้องใช้ประกอบการยื่นคำขอ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สำเนาทะเบียนบ้านผู้ขอ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สำเนาบัตรประชาชนผู้ขอ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สำเนาทะเบียนบ้านเจ้าของที่ดิน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สำเนาบัตรประชาชนเจ้าของที่ดิน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lastRenderedPageBreak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สำเนาโฉนดที่ดิน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สำเนาใบเสร็จชำระภาษีบำรุงท้องที่ปีปัจจุบัน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หนังสือยินยอม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หนังสือยินยอมก่อสร้างชิดเขต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แบบแปลน จำนวน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2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ชุด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แผนที่สังเขป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ระยะเวลาดำเนินการ :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5 - 7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วัน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ค่าธรรมเนียม : คิดตามพื้นที่การก่อสร้าง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หมายเหตุ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-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สำเนาเอกสารทุกฉบับต้องเซ็นชื่อรับรองสำเนาถูกต้อง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-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ในกรณีที่ดินติดจำนองธนาคารใดธนาคารหนึ่ง ต้องให้ธนาคารดังกล่าวออกหนังสือยินยอมให้ปลูกสร้าง อาคารในที่ดินนั้นด้วย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กรณีที่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2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หลักฐานที่ดินเป็น </w:t>
                  </w:r>
                  <w:proofErr w:type="spellStart"/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ภ.ท.บ</w:t>
                  </w:r>
                  <w:proofErr w:type="spellEnd"/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. ๕ เอกสารที่ต้องใช้ประกอบการยื่นคำขอ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สำเนาทะเบียนบ้านผู้ขอ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สำเนาบัตรประชาชนผู้ขอ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สำเนาทะเบียนบ้านเจ้าของที่ดิน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สำเนาบัตรประชาชนเจ้าของที่ดิน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สำเนา </w:t>
                  </w:r>
                  <w:proofErr w:type="spellStart"/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ภ.บ.ท</w:t>
                  </w:r>
                  <w:proofErr w:type="spellEnd"/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. ๕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สำเนาใบเสร็จชำระภาษีบำรุงท้องที่ปีปัจจุบัน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หนังสือยินยอม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หนังสือยินยอมก่อสร้างชิดเขต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แผนที่สังเขป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o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รูปถ่ายบ้าน จำนวน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5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รูป ประกอบด้วย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     -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ด้านหน้า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     -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ด้านข้างทั้ง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2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ข้าง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     -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ด้านหลัง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     -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ห้องน้ำ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ระยะเวลาดำเนินการ :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3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วัน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ค่าธรรมเนียม :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10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บาท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หมายเหตุ สำเนาเอกสารทุกฉบับต้องเซ็นชื่อรับรองสำเนาถูกต้อง</w:t>
                  </w:r>
                </w:p>
              </w:tc>
            </w:tr>
            <w:tr w:rsidR="00EB5115" w:rsidRPr="00EB51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5115" w:rsidRPr="00EB5115" w:rsidRDefault="00EB5115" w:rsidP="00EB511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shd w:val="clear" w:color="auto" w:fill="00FFFF"/>
                      <w:cs/>
                    </w:rPr>
                    <w:lastRenderedPageBreak/>
                    <w:t>แบบฟอร์มคำขออนุญาต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shd w:val="clear" w:color="auto" w:fill="00FFFF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5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0B287711" wp14:editId="2A6C90E8">
                          <wp:extent cx="146685" cy="146685"/>
                          <wp:effectExtent l="0" t="0" r="5715" b="5715"/>
                          <wp:docPr id="20" name="รูปภาพ 20" descr="nameicon_59234">
                            <a:hlinkClick xmlns:a="http://schemas.openxmlformats.org/drawingml/2006/main" r:id="rId5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ameicon_59234">
                                    <a:hlinkClick r:id="rId5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คำขออนุญาตก่อสร้างอาคาร ดัดแปลงอาคาร รื้อถอนอาคาร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7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21FFE3EF" wp14:editId="70D7FE85">
                          <wp:extent cx="146685" cy="146685"/>
                          <wp:effectExtent l="0" t="0" r="5715" b="5715"/>
                          <wp:docPr id="19" name="รูปภาพ 19" descr="nameicon_59234">
                            <a:hlinkClick xmlns:a="http://schemas.openxmlformats.org/drawingml/2006/main" r:id="rId7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ameicon_59234">
                                    <a:hlinkClick r:id="rId7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หนังสือนัดนำชี้แนวเขตที่ดินและกำหนดแนวอาคาร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8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294C2516" wp14:editId="69377EB4">
                          <wp:extent cx="146685" cy="146685"/>
                          <wp:effectExtent l="0" t="0" r="5715" b="5715"/>
                          <wp:docPr id="18" name="รูปภาพ 18" descr="nameicon_59234">
                            <a:hlinkClick xmlns:a="http://schemas.openxmlformats.org/drawingml/2006/main" r:id="rId8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nameicon_59234">
                                    <a:hlinkClick r:id="rId8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หนังสือรับรองว่าจะรับผิดชอบความเสียหายข้างเคียง เนื่องจากการก่อสร้าง</w:t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</w:rPr>
                      <w:t xml:space="preserve">, </w:t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รื้อถอนอาคาร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9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1104A4B2" wp14:editId="7A2F0A51">
                          <wp:extent cx="146685" cy="146685"/>
                          <wp:effectExtent l="0" t="0" r="5715" b="5715"/>
                          <wp:docPr id="17" name="รูปภาพ 17" descr="nameicon_59234">
                            <a:hlinkClick xmlns:a="http://schemas.openxmlformats.org/drawingml/2006/main" r:id="rId9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nameicon_59234">
                                    <a:hlinkClick r:id="rId9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หนังสือรับรองว่าจะรับผิดชอบความเสียหายที่เกิดขึ้นกับทางเท้าและท่อระบายน้ำ เนื่องจากการก่อสร้าง</w:t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</w:rPr>
                      <w:t>,</w:t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รื้ออาคาร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10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79ABB477" wp14:editId="4B3740ED">
                          <wp:extent cx="146685" cy="146685"/>
                          <wp:effectExtent l="0" t="0" r="5715" b="5715"/>
                          <wp:docPr id="16" name="รูปภาพ 16" descr="nameicon_59234">
                            <a:hlinkClick xmlns:a="http://schemas.openxmlformats.org/drawingml/2006/main" r:id="rId10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nameicon_59234">
                                    <a:hlinkClick r:id="rId10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ยกที่ดินด้านหน้าอาคารที่ขออนุญาตก่อสร้างให้เป็นทางสาธารณะ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11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21C29C24" wp14:editId="41ECD4F7">
                          <wp:extent cx="146685" cy="146685"/>
                          <wp:effectExtent l="0" t="0" r="5715" b="5715"/>
                          <wp:docPr id="15" name="รูปภาพ 15" descr="nameicon_59234">
                            <a:hlinkClick xmlns:a="http://schemas.openxmlformats.org/drawingml/2006/main" r:id="rId11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nameicon_59234">
                                    <a:hlinkClick r:id="rId11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หนังสือยินยอมการก่อสร้างระบบบำบัดน้ำเสียและการระบายน้ำทิ้งภายในอาคาร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12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35B2D0F0" wp14:editId="28064C6C">
                          <wp:extent cx="146685" cy="146685"/>
                          <wp:effectExtent l="0" t="0" r="5715" b="5715"/>
                          <wp:docPr id="14" name="รูปภาพ 14" descr="nameicon_59234">
                            <a:hlinkClick xmlns:a="http://schemas.openxmlformats.org/drawingml/2006/main" r:id="rId12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nameicon_59234">
                                    <a:hlinkClick r:id="rId12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บันทึกรับรองขออนุญาตก่อสร้างและซ่อมแซมหรือต่อเติมอาคาร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13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14AE9EC8" wp14:editId="0A0E2671">
                          <wp:extent cx="146685" cy="146685"/>
                          <wp:effectExtent l="0" t="0" r="5715" b="5715"/>
                          <wp:docPr id="13" name="รูปภาพ 13" descr="nameicon_59234">
                            <a:hlinkClick xmlns:a="http://schemas.openxmlformats.org/drawingml/2006/main" r:id="rId13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nameicon_59234">
                                    <a:hlinkClick r:id="rId13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รายงานการรับเอกสาร ของธุรการกองช่าง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14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5BE570FA" wp14:editId="0C2BFBF1">
                          <wp:extent cx="146685" cy="146685"/>
                          <wp:effectExtent l="0" t="0" r="5715" b="5715"/>
                          <wp:docPr id="12" name="รูปภาพ 12" descr="nameicon_59234">
                            <a:hlinkClick xmlns:a="http://schemas.openxmlformats.org/drawingml/2006/main" r:id="rId14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nameicon_59234">
                                    <a:hlinkClick r:id="rId14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รายงานการกำหนดสถานที่ของนายตรวจเขต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15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0E6D0D38" wp14:editId="08A0C775">
                          <wp:extent cx="146685" cy="146685"/>
                          <wp:effectExtent l="0" t="0" r="5715" b="5715"/>
                          <wp:docPr id="11" name="รูปภาพ 11" descr="nameicon_59234">
                            <a:hlinkClick xmlns:a="http://schemas.openxmlformats.org/drawingml/2006/main" r:id="rId15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nameicon_59234">
                                    <a:hlinkClick r:id="rId15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รายงานการตรวจสอบสถานที่ที่ขออนุญาตก่อสร้างอาคาร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16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1B108A21" wp14:editId="648FD76C">
                          <wp:extent cx="146685" cy="146685"/>
                          <wp:effectExtent l="0" t="0" r="5715" b="5715"/>
                          <wp:docPr id="10" name="รูปภาพ 10" descr="nameicon_59234">
                            <a:hlinkClick xmlns:a="http://schemas.openxmlformats.org/drawingml/2006/main" r:id="rId16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nameicon_59234">
                                    <a:hlinkClick r:id="rId16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 xml:space="preserve">รายงานการตรวจตามกฎกระทรวง ฉบับที่ </w:t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</w:rPr>
                      <w:t>61 (</w:t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 xml:space="preserve">พ.ศ. </w:t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</w:rPr>
                      <w:t>2531)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17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7D48365A" wp14:editId="565A1F05">
                          <wp:extent cx="146685" cy="146685"/>
                          <wp:effectExtent l="0" t="0" r="5715" b="5715"/>
                          <wp:docPr id="9" name="รูปภาพ 9" descr="nameicon_59234">
                            <a:hlinkClick xmlns:a="http://schemas.openxmlformats.org/drawingml/2006/main" r:id="rId17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nameicon_59234">
                                    <a:hlinkClick r:id="rId17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ส่วนงานสถาปัตยกรรม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18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5A64D443" wp14:editId="692FF92F">
                          <wp:extent cx="146685" cy="146685"/>
                          <wp:effectExtent l="0" t="0" r="5715" b="5715"/>
                          <wp:docPr id="8" name="รูปภาพ 8" descr="nameicon_59234">
                            <a:hlinkClick xmlns:a="http://schemas.openxmlformats.org/drawingml/2006/main" r:id="rId18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nameicon_59234">
                                    <a:hlinkClick r:id="rId18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ส่วนงานวิศวกรรม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19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70778106" wp14:editId="339DB42C">
                          <wp:extent cx="146685" cy="146685"/>
                          <wp:effectExtent l="0" t="0" r="5715" b="5715"/>
                          <wp:docPr id="7" name="รูปภาพ 7" descr="nameicon_59234">
                            <a:hlinkClick xmlns:a="http://schemas.openxmlformats.org/drawingml/2006/main" r:id="rId19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nameicon_59234">
                                    <a:hlinkClick r:id="rId19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เรียน ผู้อำนวยการกองช่าง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20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4415D287" wp14:editId="143A5704">
                          <wp:extent cx="146685" cy="146685"/>
                          <wp:effectExtent l="0" t="0" r="5715" b="5715"/>
                          <wp:docPr id="6" name="รูปภาพ 6" descr="nameicon_59234">
                            <a:hlinkClick xmlns:a="http://schemas.openxmlformats.org/drawingml/2006/main" r:id="rId20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nameicon_59234">
                                    <a:hlinkClick r:id="rId20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หนังสือยินยอมก่อสร้างชิดเขต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21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1D29035B" wp14:editId="497277CD">
                          <wp:extent cx="146685" cy="146685"/>
                          <wp:effectExtent l="0" t="0" r="5715" b="5715"/>
                          <wp:docPr id="5" name="รูปภาพ 5" descr="nameicon_59234">
                            <a:hlinkClick xmlns:a="http://schemas.openxmlformats.org/drawingml/2006/main" r:id="rId21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nameicon_59234">
                                    <a:hlinkClick r:id="rId21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หนังสือยินยอม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22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476AC0B9" wp14:editId="65705D76">
                          <wp:extent cx="146685" cy="146685"/>
                          <wp:effectExtent l="0" t="0" r="5715" b="5715"/>
                          <wp:docPr id="4" name="รูปภาพ 4" descr="nameicon_59234">
                            <a:hlinkClick xmlns:a="http://schemas.openxmlformats.org/drawingml/2006/main" r:id="rId22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nameicon_59234">
                                    <a:hlinkClick r:id="rId22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หนังสือรับรองของผู้ประกอบวิชาชีพสถาปัตยกรรมควบคุม</w:t>
                    </w:r>
                  </w:hyperlink>
                </w:p>
              </w:tc>
            </w:tr>
            <w:tr w:rsidR="00EB5115" w:rsidRPr="00EB51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5115" w:rsidRPr="00EB5115" w:rsidRDefault="00EB5115" w:rsidP="00EB511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lastRenderedPageBreak/>
                    <w:t xml:space="preserve">     3. </w:t>
                  </w: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งานสถานที่และไฟฟ้าสาธารณะ</w:t>
                  </w: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ปฏิบัติงานด้านงานไฟฟ้าสาธารณะ สำรวจ ติดตั้ง ซ่อมแซมบำรุงรักษาระบบงานไฟฟ้าสาธารณะในเขตเทศบาลทั้งหมด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งานควบคุมดูแลเบิกจ่ายวัสดุอุปกรณ์ไฟฟ้า ตลอดจนงานรายงานทางด้านวิชาการต่าง ๆ ที่เกี่ยวข้องกับงานไฟฟ้า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งานประสานสาธารณูปการ การไฟฟ้าส่วนภูมิภาค การประปา งานขนส่งและวิศวกรรมการจราจร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งานปรับปรุงอาคารสถานที่ งานจัดอาคารสถานที่ในการดำเนินกิจกรรมต่าง ๆ ของเทศบาลทั้งรัฐพิธีและงานราชพิธี รวมทั้งงานบริการสาธารณะ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งานบำรุงรักษาเครื่องมือเครื่องใช้ เครื่องจักรกลที่ใช้งานไฟฟ้าให้มีสภาพความพร้อมทั่วทั้งงานตลอดเวลา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งานประสานงานด้านสาธารณูปโภคด้านการป้องกันสาธารณะภัยธรรมชาติ ตลอดจนงานซ่อมบำรุงรักษา ถนน และการระบายน้ำในเขตเทศบาล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 </w:t>
                  </w: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4. </w:t>
                  </w: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งานประปา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งานกิจการประปาของเทศบาลและของหมู่บ้านทั้งหมด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งานขยายเขตระบบประปาเทศบาล สำรวจ ออกแบบ การขยายเขตระบบประปาพร้อมประมาณราคา จัดตั้งงบประมาณ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งานขออนุญาตใช้น้ำ ขออนุญาตติดตั้งมิเตอร์น้ำ สำรวจ ความต้องการใช้น้ำ และวิเคราะห์ต้นทุนกิจการระบบประปา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ติดตามวิเคราะห์ ตรวจสอบคุณภาพน้ำ ระบบประปาเทศบาล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ตลอดจนการจัดทำบันทึกควบคุมการเบิกจ่ายวัสดุอุปกรณ์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เครื่องมือเครื่องใช้ในกิจการประปา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งานประสานสาธารณูปการ งานสาธารณูปโภค การประปาส่วนภูมิภาค ตลอดจนงานซ่อมบำรุงรักษาระบบประปา ทั้งหมด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ทั้งนี้ สำนักงานเทศบาลตำบลบ้านส้องได้ก่อสร้างระบบประปาเพื่อการอุปโภค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บริโภค สำหรับบริการประชาชนในเขตพื้นที่เทศบาลตำบลบ้านส้อง จำนวน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5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แห่ง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คือ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1.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ระบบประปาแบบผิวดินขนาดใหญ่มาก บ้านหนองชุมแสง หมู่ที่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8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2.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ระบบประปาแบบผิวดินขนาดใหญ่ บ้านหนองตอเสียด หมู่ที่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18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3.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ระบบประปาแบบผิวดินขนาดใหญ่มาก บ้านมหาราช หมู่ที่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6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4.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ระบบประปาแบบผิวดินขนาดใหญ่มาก บ้านห้วยแก้ว หมู่ที่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13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5.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 xml:space="preserve">ระบบประปาแบบผิวดินขนาดใหญ่ บ้านห้วยทรายขาว หมู่ที่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16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สำหรับผู้ที่ประสงค์ต้องการใช้บริการระบบประปาดังกล่าวสามารถแจ้งความ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ประสงค์ยื่นคำร้องขอใช้น้ำได้ที่สำนักงาน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เทศบาลตำบลบ้านส้อง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lastRenderedPageBreak/>
                    <w:t>โดยเตรียมเอกสาร ดังนี้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สำเนาทะเบียนบ้าน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สำเนาบัตรประชาชน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shd w:val="clear" w:color="auto" w:fill="00FFFF"/>
                      <w:cs/>
                    </w:rPr>
                    <w:t>แบบฟอร์มคำขออนุญาต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23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22BE530F" wp14:editId="7A851C18">
                          <wp:extent cx="146685" cy="146685"/>
                          <wp:effectExtent l="0" t="0" r="5715" b="5715"/>
                          <wp:docPr id="3" name="รูปภาพ 3" descr="nameicon_59234">
                            <a:hlinkClick xmlns:a="http://schemas.openxmlformats.org/drawingml/2006/main" r:id="rId23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nameicon_59234">
                                    <a:hlinkClick r:id="rId23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แบบฟอร์มคำขอใช้น้ำประปา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24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5F93C704" wp14:editId="4346DFDC">
                          <wp:extent cx="146685" cy="146685"/>
                          <wp:effectExtent l="0" t="0" r="5715" b="5715"/>
                          <wp:docPr id="2" name="รูปภาพ 2" descr="nameicon_59234">
                            <a:hlinkClick xmlns:a="http://schemas.openxmlformats.org/drawingml/2006/main" r:id="rId24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nameicon_59234">
                                    <a:hlinkClick r:id="rId24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ใบรับรองการต่อท่อ/ติดตั้งมาตรวัดน้ำ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hyperlink r:id="rId25" w:tgtFrame="_blank" w:history="1">
                    <w:r w:rsidRPr="00EB5115">
                      <w:rPr>
                        <w:rFonts w:asciiTheme="majorBidi" w:eastAsia="Times New Roman" w:hAnsiTheme="majorBidi" w:cstheme="majorBidi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1106DAFC" wp14:editId="4F0BA3C7">
                          <wp:extent cx="146685" cy="146685"/>
                          <wp:effectExtent l="0" t="0" r="5715" b="5715"/>
                          <wp:docPr id="1" name="รูปภาพ 1" descr="nameicon_59234">
                            <a:hlinkClick xmlns:a="http://schemas.openxmlformats.org/drawingml/2006/main" r:id="rId25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nameicon_59234">
                                    <a:hlinkClick r:id="rId25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46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B5115">
                      <w:rPr>
                        <w:rFonts w:asciiTheme="majorBidi" w:eastAsia="Times New Roman" w:hAnsiTheme="majorBidi" w:cstheme="majorBidi"/>
                        <w:color w:val="0000FF"/>
                        <w:sz w:val="24"/>
                        <w:szCs w:val="24"/>
                        <w:u w:val="single"/>
                        <w:cs/>
                      </w:rPr>
                      <w:t>สัญญาการใช้น้ำประปา</w:t>
                    </w:r>
                  </w:hyperlink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  </w:t>
                  </w: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5. </w:t>
                  </w:r>
                  <w:r w:rsidRPr="00EB5115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งานสาธารณูปโภค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การก่อสร้างและบูรณะซ่อมแซมถนน สะพาน ท่อเหลี่ยม งานปรับปรุงและซ่อมแซมสิ่งก่อสร้างสาธารณะ ระบบ ระบายน้ำ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งานเกี่ยวกับแผนการปฏิบัติงานด้านวิศวกรรม เครื่องจักร การรวบรวมประวัติ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ติดตามควบคุมการปฏิบัติงานเครื่องจักรกล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การควบคุมและบำรุงรักษาเครื่องจักรกลและยานพาหนะงานเกี่ยวกับแผนงานเก็บ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รักษา การเบิกจ่ายวัสดุอุปกรณ์อะไหล่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น้ำมันเชื้อเพลิงทั้งหมดของกองช่างทุกฝ่ายทุกงาน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งานประสานงานสถานที่และไฟฟ้าสาธารณะ งานก่อสร้าง งานการประปา และงานออกแบบและควบคุมอาคารงานประสานงาน ส่วนราชการต่าง ๆ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งานประสานงานฝ่ายงานป้องกันและบรรเทาสาธารณะภัยและงานบริการสาธารณะของเทศบาลทั้งหมด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br/>
                    <w:t xml:space="preserve">    </w:t>
                  </w:r>
                  <w:r w:rsidRPr="00EB5115">
                    <w:rPr>
                      <w:rFonts w:asciiTheme="majorBidi" w:eastAsia="Times New Roman" w:hAnsiTheme="majorBidi" w:cstheme="majorBidi"/>
                      <w:sz w:val="24"/>
                      <w:szCs w:val="24"/>
                      <w:cs/>
                    </w:rPr>
                    <w:t>งานควบคุมการเบิกจ่ายวัสดุอุปกรณ์ที่ใช้ในงานสาธารณูปโภค ตลอดจนงานด้านการควบคุมการรายงาน งานให้คำปรึกษาทางด้านวิชาช่างต่าง ๆ</w:t>
                  </w:r>
                </w:p>
              </w:tc>
            </w:tr>
          </w:tbl>
          <w:p w:rsidR="00EB5115" w:rsidRPr="00EB5115" w:rsidRDefault="00EB5115" w:rsidP="00EB511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411410" w:rsidRPr="00EB5115" w:rsidRDefault="00411410">
      <w:pPr>
        <w:rPr>
          <w:rFonts w:asciiTheme="majorBidi" w:hAnsiTheme="majorBidi" w:cstheme="majorBidi"/>
        </w:rPr>
      </w:pPr>
    </w:p>
    <w:sectPr w:rsidR="00411410" w:rsidRPr="00EB5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A7"/>
    <w:rsid w:val="00131843"/>
    <w:rsid w:val="00411410"/>
    <w:rsid w:val="0044239A"/>
    <w:rsid w:val="004E4E07"/>
    <w:rsid w:val="005866A7"/>
    <w:rsid w:val="00657EA9"/>
    <w:rsid w:val="006C2109"/>
    <w:rsid w:val="009400D8"/>
    <w:rsid w:val="00A52ED0"/>
    <w:rsid w:val="00B80306"/>
    <w:rsid w:val="00C9547D"/>
    <w:rsid w:val="00D43552"/>
    <w:rsid w:val="00D633E1"/>
    <w:rsid w:val="00E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5115"/>
    <w:rPr>
      <w:color w:val="0000FF"/>
      <w:u w:val="single"/>
    </w:rPr>
  </w:style>
  <w:style w:type="character" w:styleId="a4">
    <w:name w:val="Strong"/>
    <w:basedOn w:val="a0"/>
    <w:uiPriority w:val="22"/>
    <w:qFormat/>
    <w:rsid w:val="00EB51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51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B511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5115"/>
    <w:rPr>
      <w:color w:val="0000FF"/>
      <w:u w:val="single"/>
    </w:rPr>
  </w:style>
  <w:style w:type="character" w:styleId="a4">
    <w:name w:val="Strong"/>
    <w:basedOn w:val="a0"/>
    <w:uiPriority w:val="22"/>
    <w:qFormat/>
    <w:rsid w:val="00EB51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51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B511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/images/stories/noi/chang/form3.pdf" TargetMode="External"/><Relationship Id="rId13" Type="http://schemas.openxmlformats.org/officeDocument/2006/relationships/hyperlink" Target="http://www.bansong.go.th/images/stories/noi/chang/form8.pdf" TargetMode="External"/><Relationship Id="rId18" Type="http://schemas.openxmlformats.org/officeDocument/2006/relationships/hyperlink" Target="http://www.bansong.go.th/images/stories/noi/chang/form13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ansong.go.th/images/stories/noi/chang/form16.pdf" TargetMode="External"/><Relationship Id="rId7" Type="http://schemas.openxmlformats.org/officeDocument/2006/relationships/hyperlink" Target="http://www.bansong.go.th/images/stories/noi/chang/form2.pdf" TargetMode="External"/><Relationship Id="rId12" Type="http://schemas.openxmlformats.org/officeDocument/2006/relationships/hyperlink" Target="http://www.bansong.go.th/images/stories/noi/chang/form7.pdf" TargetMode="External"/><Relationship Id="rId17" Type="http://schemas.openxmlformats.org/officeDocument/2006/relationships/hyperlink" Target="http://www.bansong.go.th/images/stories/noi/chang/form12.pdf" TargetMode="External"/><Relationship Id="rId25" Type="http://schemas.openxmlformats.org/officeDocument/2006/relationships/hyperlink" Target="http://www.bansong.go.th/images/stories/noi/chang/prapa3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ansong.go.th/images/stories/noi/chang/form11.pdf" TargetMode="External"/><Relationship Id="rId20" Type="http://schemas.openxmlformats.org/officeDocument/2006/relationships/hyperlink" Target="http://www.bansong.go.th/images/stories/noi/chang/form15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bansong.go.th/images/stories/noi/chang/form6.pdf" TargetMode="External"/><Relationship Id="rId24" Type="http://schemas.openxmlformats.org/officeDocument/2006/relationships/hyperlink" Target="http://www.bansong.go.th/images/stories/noi/chang/prapa2.pdf" TargetMode="External"/><Relationship Id="rId5" Type="http://schemas.openxmlformats.org/officeDocument/2006/relationships/hyperlink" Target="http://www.bansong.go.th/images/stories/noi/chang/form1.pdf" TargetMode="External"/><Relationship Id="rId15" Type="http://schemas.openxmlformats.org/officeDocument/2006/relationships/hyperlink" Target="http://www.bansong.go.th/images/stories/noi/chang/form10.pdf" TargetMode="External"/><Relationship Id="rId23" Type="http://schemas.openxmlformats.org/officeDocument/2006/relationships/hyperlink" Target="http://www.bansong.go.th/images/stories/noi/chang/prapa1.pdf" TargetMode="External"/><Relationship Id="rId10" Type="http://schemas.openxmlformats.org/officeDocument/2006/relationships/hyperlink" Target="http://www.bansong.go.th/images/stories/noi/chang/form5.pdf" TargetMode="External"/><Relationship Id="rId19" Type="http://schemas.openxmlformats.org/officeDocument/2006/relationships/hyperlink" Target="http://www.bansong.go.th/images/stories/noi/chang/form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song.go.th/images/stories/noi/chang/form4.pdf" TargetMode="External"/><Relationship Id="rId14" Type="http://schemas.openxmlformats.org/officeDocument/2006/relationships/hyperlink" Target="http://www.bansong.go.th/images/stories/noi/chang/form9.pdf" TargetMode="External"/><Relationship Id="rId22" Type="http://schemas.openxmlformats.org/officeDocument/2006/relationships/hyperlink" Target="http://www.bansong.go.th/images/stories/noi/chang/form17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dc:description/>
  <cp:lastModifiedBy>STS</cp:lastModifiedBy>
  <cp:revision>2</cp:revision>
  <dcterms:created xsi:type="dcterms:W3CDTF">2016-01-09T04:50:00Z</dcterms:created>
  <dcterms:modified xsi:type="dcterms:W3CDTF">2016-01-09T04:50:00Z</dcterms:modified>
</cp:coreProperties>
</file>